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4BC8" w14:textId="155D602E" w:rsidR="00CE3DCD" w:rsidRPr="00CE3DCD" w:rsidRDefault="00CE3DCD" w:rsidP="00CE3DCD">
      <w:pPr>
        <w:pStyle w:val="Heading2"/>
        <w:rPr>
          <w:rFonts w:asciiTheme="minorHAnsi" w:hAnsiTheme="minorHAnsi" w:cstheme="minorHAnsi"/>
          <w:b/>
          <w:bCs/>
          <w:sz w:val="24"/>
          <w:szCs w:val="24"/>
        </w:rPr>
      </w:pPr>
      <w:r w:rsidRPr="00CE3DCD">
        <w:rPr>
          <w:rFonts w:asciiTheme="minorHAnsi" w:hAnsiTheme="minorHAnsi" w:cstheme="minorHAnsi"/>
          <w:b/>
          <w:bCs/>
          <w:sz w:val="24"/>
          <w:szCs w:val="24"/>
        </w:rPr>
        <w:t xml:space="preserve">NOTE ON “HOW BLAIR KILLED THE COOPS” BOOK </w:t>
      </w:r>
    </w:p>
    <w:p w14:paraId="2B0146D5" w14:textId="0B221243" w:rsidR="00911B74" w:rsidRDefault="00613996" w:rsidP="00613996">
      <w:bookmarkStart w:id="0" w:name="_Hlk515377769"/>
      <w:r>
        <w:t xml:space="preserve">The book shows how </w:t>
      </w:r>
      <w:r w:rsidR="00E53E9C">
        <w:t xml:space="preserve">the historical antecedents of cooperatives and </w:t>
      </w:r>
      <w:r>
        <w:t>social enterprise</w:t>
      </w:r>
      <w:r w:rsidR="00E53E9C">
        <w:t xml:space="preserve">s </w:t>
      </w:r>
      <w:r>
        <w:t>as earlier community controlled organisations in the 1980s and 1990s have been lost</w:t>
      </w:r>
      <w:r w:rsidR="00E05CF4">
        <w:t xml:space="preserve"> and replaced by </w:t>
      </w:r>
      <w:r w:rsidR="00911B74">
        <w:t xml:space="preserve">business oriented </w:t>
      </w:r>
      <w:r w:rsidR="00E05CF4">
        <w:t>third sector organisations</w:t>
      </w:r>
      <w:r w:rsidR="00911B74">
        <w:t>, often attracting private ‘impact investment</w:t>
      </w:r>
      <w:r w:rsidR="008D0A68">
        <w:t>’</w:t>
      </w:r>
      <w:r w:rsidR="00061B6E">
        <w:t xml:space="preserve"> </w:t>
      </w:r>
      <w:r w:rsidR="00911B74">
        <w:t xml:space="preserve">and equity, </w:t>
      </w:r>
      <w:r w:rsidR="008D0A68">
        <w:t xml:space="preserve">to </w:t>
      </w:r>
      <w:r w:rsidR="00911B74">
        <w:t xml:space="preserve">compete </w:t>
      </w:r>
      <w:r w:rsidR="00061B6E">
        <w:t xml:space="preserve">against </w:t>
      </w:r>
      <w:r w:rsidR="008D0A68">
        <w:t xml:space="preserve">the </w:t>
      </w:r>
      <w:r w:rsidR="00911B74">
        <w:t xml:space="preserve">private sector to deliver public services. </w:t>
      </w:r>
    </w:p>
    <w:p w14:paraId="7597A807" w14:textId="5432F791" w:rsidR="00E53E9C" w:rsidRDefault="00E53E9C" w:rsidP="00E53E9C">
      <w:r>
        <w:t xml:space="preserve">The Washington Consensus has effectively colonised much of the UK third sector. Contrary to most mainstream academic contributions with their </w:t>
      </w:r>
      <w:r w:rsidR="005713FA">
        <w:t xml:space="preserve">promotion and </w:t>
      </w:r>
      <w:r>
        <w:t xml:space="preserve">policy entrepreneurship, social enterprise, cooperatives and the wider third sector are now institutionalised as a neoliberal agent for public service delivery, increasingly funded by external private investment, with its shift from politics to practical solutions. They are no longer considered as critical to local democracy, economic and social </w:t>
      </w:r>
      <w:proofErr w:type="gramStart"/>
      <w:r>
        <w:t>development</w:t>
      </w:r>
      <w:proofErr w:type="gramEnd"/>
      <w:r w:rsidR="005713FA">
        <w:t xml:space="preserve"> or local community support</w:t>
      </w:r>
      <w:r>
        <w:t>. Academic terms like ‘social procurement’, ‘co production’ and ‘social value’ are used increasingly to camouflage private sector ‘pink washing’. The current role of coops and social enterprises is no longer an alternative to neoliberalisation but as among its agencies.</w:t>
      </w:r>
    </w:p>
    <w:p w14:paraId="66AC7F99" w14:textId="77777777" w:rsidR="00061B6E" w:rsidRDefault="00061B6E" w:rsidP="00E53E9C">
      <w:r>
        <w:t xml:space="preserve">Just as PPP/PFI was a major UK policy export during early Blair/Brown Governments, social enterprise, ‘social innovation’ and impact measurement are now major current UK exports, underwritten by the Cabinet Office, Oxford’s misnamed Blavatnik School of Government and most UK national representative third sector organisations. </w:t>
      </w:r>
    </w:p>
    <w:p w14:paraId="255F8167" w14:textId="556F5681" w:rsidR="00E53E9C" w:rsidRDefault="008758FB" w:rsidP="00E53E9C">
      <w:r>
        <w:t>The arguments in the book now need</w:t>
      </w:r>
      <w:r w:rsidR="00061B6E">
        <w:t xml:space="preserve"> to reach </w:t>
      </w:r>
      <w:r w:rsidR="00E53E9C">
        <w:t>a wider audience</w:t>
      </w:r>
      <w:r w:rsidR="005713FA">
        <w:t>, especially on the left</w:t>
      </w:r>
      <w:r w:rsidR="00E53E9C">
        <w:t xml:space="preserve">. This is the Eventbrite Link: </w:t>
      </w:r>
      <w:hyperlink r:id="rId4" w:history="1">
        <w:r w:rsidR="00E53E9C">
          <w:rPr>
            <w:rStyle w:val="Hyperlink"/>
          </w:rPr>
          <w:t>“</w:t>
        </w:r>
        <w:r w:rsidR="00E53E9C">
          <w:rPr>
            <w:rStyle w:val="Hyperlink"/>
            <w:b/>
            <w:bCs/>
          </w:rPr>
          <w:t>How Blair Killed the Coops</w:t>
        </w:r>
        <w:r w:rsidR="00E53E9C">
          <w:rPr>
            <w:rStyle w:val="Hyperlink"/>
          </w:rPr>
          <w:t>”</w:t>
        </w:r>
      </w:hyperlink>
      <w:r w:rsidR="00E53E9C">
        <w:t xml:space="preserve"> </w:t>
      </w:r>
    </w:p>
    <w:p w14:paraId="38571178" w14:textId="32DC8C15" w:rsidR="00E05CF4" w:rsidRDefault="00911B74" w:rsidP="00E05CF4">
      <w:r>
        <w:t>During</w:t>
      </w:r>
      <w:r w:rsidR="00613996">
        <w:t xml:space="preserve"> the 1980s</w:t>
      </w:r>
      <w:r>
        <w:t>,</w:t>
      </w:r>
      <w:r w:rsidR="00613996">
        <w:t xml:space="preserve"> the Greater London Council </w:t>
      </w:r>
      <w:r w:rsidR="00E53E9C">
        <w:t xml:space="preserve">developed a </w:t>
      </w:r>
      <w:r w:rsidR="00613996">
        <w:t xml:space="preserve">strategy to promote an alternative social economy, continued under Greater London Enterprise Board and Association of London Authorities. </w:t>
      </w:r>
      <w:r>
        <w:t xml:space="preserve"> </w:t>
      </w:r>
      <w:r w:rsidR="00E53E9C">
        <w:t xml:space="preserve">During this period, beyond </w:t>
      </w:r>
      <w:r w:rsidR="00E05CF4">
        <w:t xml:space="preserve">London, Labour Councils’ Coop Development Agencies literally doubled the size of the coop economy. But much of this </w:t>
      </w:r>
      <w:r w:rsidR="005713FA">
        <w:t xml:space="preserve">is now </w:t>
      </w:r>
      <w:r w:rsidR="00E05CF4">
        <w:t>airbrushed out of Labour history</w:t>
      </w:r>
      <w:r w:rsidR="008D0A68">
        <w:t xml:space="preserve">, which is why Owen Hatherley is chair for the book launch with and introduction by John McDonnell. </w:t>
      </w:r>
    </w:p>
    <w:p w14:paraId="048D6809" w14:textId="741F6087" w:rsidR="00061B6E" w:rsidRDefault="00E53E9C" w:rsidP="00061B6E">
      <w:r>
        <w:t xml:space="preserve">Unfortunately, </w:t>
      </w:r>
      <w:r w:rsidR="00061B6E">
        <w:t xml:space="preserve">this history and much </w:t>
      </w:r>
      <w:r w:rsidR="004F4247">
        <w:t xml:space="preserve">coops and social enterprise territory is </w:t>
      </w:r>
      <w:r w:rsidR="005713FA">
        <w:t xml:space="preserve">today </w:t>
      </w:r>
      <w:r w:rsidR="004F4247">
        <w:t>regarded as pretty anorak stuff</w:t>
      </w:r>
      <w:r w:rsidR="005713FA">
        <w:t>,</w:t>
      </w:r>
      <w:r>
        <w:t xml:space="preserve"> so that</w:t>
      </w:r>
      <w:r w:rsidR="00911B74">
        <w:t xml:space="preserve"> these arguments rarely penetrate to </w:t>
      </w:r>
      <w:r w:rsidR="004F4247">
        <w:t xml:space="preserve">a wider </w:t>
      </w:r>
      <w:r w:rsidR="008D0A68">
        <w:t xml:space="preserve">left </w:t>
      </w:r>
      <w:r w:rsidR="004F4247">
        <w:t>audience</w:t>
      </w:r>
      <w:r w:rsidR="00061B6E">
        <w:t>.</w:t>
      </w:r>
      <w:r w:rsidR="003A0EC2">
        <w:t xml:space="preserve"> </w:t>
      </w:r>
      <w:r w:rsidR="00061B6E">
        <w:t xml:space="preserve">A major problem is that much of this current role of the third sector – promoted by the Cabinet Office and by the British Council globally - rarely </w:t>
      </w:r>
      <w:r w:rsidR="005713FA">
        <w:t xml:space="preserve">reaches </w:t>
      </w:r>
      <w:r w:rsidR="00061B6E">
        <w:t>broader left</w:t>
      </w:r>
      <w:r w:rsidR="005713FA">
        <w:t xml:space="preserve"> discussion</w:t>
      </w:r>
      <w:r w:rsidR="00061B6E">
        <w:t xml:space="preserve">, </w:t>
      </w:r>
      <w:r w:rsidR="005713FA">
        <w:t xml:space="preserve">towards which </w:t>
      </w:r>
      <w:r w:rsidR="00061B6E">
        <w:t xml:space="preserve">the book will hopefully become a vehicle and platform. </w:t>
      </w:r>
    </w:p>
    <w:bookmarkEnd w:id="0"/>
    <w:p w14:paraId="12007DF9" w14:textId="0B65887A" w:rsidR="00B31FED" w:rsidRDefault="00B31FED" w:rsidP="00CE3DCD">
      <w:r>
        <w:t xml:space="preserve">Hope this helps to provide some background and look forward to hearing from you. With thanks again and </w:t>
      </w:r>
      <w:r w:rsidR="00061B6E">
        <w:t xml:space="preserve">best regards </w:t>
      </w:r>
      <w:r>
        <w:t xml:space="preserve">– Les </w:t>
      </w:r>
      <w:r w:rsidR="00061B6E">
        <w:t xml:space="preserve">Huckfield </w:t>
      </w:r>
    </w:p>
    <w:p w14:paraId="22499166" w14:textId="77777777" w:rsidR="008758FB" w:rsidRDefault="00B31FED" w:rsidP="00CE3DCD">
      <w:pPr>
        <w:rPr>
          <w:b/>
          <w:bCs/>
        </w:rPr>
      </w:pPr>
      <w:r w:rsidRPr="00B31FED">
        <w:rPr>
          <w:b/>
          <w:bCs/>
        </w:rPr>
        <w:t xml:space="preserve">Leslie Huckfield: </w:t>
      </w:r>
    </w:p>
    <w:p w14:paraId="28424698" w14:textId="5279B60A" w:rsidR="00B31FED" w:rsidRPr="00B31FED" w:rsidRDefault="008758FB" w:rsidP="00CE3DCD">
      <w:pPr>
        <w:rPr>
          <w:b/>
          <w:bCs/>
        </w:rPr>
      </w:pPr>
      <w:r>
        <w:rPr>
          <w:b/>
          <w:bCs/>
        </w:rPr>
        <w:t>les@huckfield.com</w:t>
      </w:r>
      <w:r w:rsidR="00B31FED" w:rsidRPr="00B31FED">
        <w:rPr>
          <w:b/>
          <w:bCs/>
        </w:rPr>
        <w:t xml:space="preserve"> </w:t>
      </w:r>
    </w:p>
    <w:p w14:paraId="16F867B0" w14:textId="32077537" w:rsidR="00B31FED" w:rsidRPr="00B31FED" w:rsidRDefault="005713FA" w:rsidP="00CE3DCD">
      <w:pPr>
        <w:rPr>
          <w:b/>
          <w:bCs/>
        </w:rPr>
      </w:pPr>
      <w:r>
        <w:rPr>
          <w:b/>
          <w:bCs/>
        </w:rPr>
        <w:t xml:space="preserve">FRI 12 </w:t>
      </w:r>
      <w:r w:rsidR="00B31FED" w:rsidRPr="00B31FED">
        <w:rPr>
          <w:b/>
          <w:bCs/>
        </w:rPr>
        <w:t xml:space="preserve">NOV 2021 </w:t>
      </w:r>
    </w:p>
    <w:sectPr w:rsidR="00B31FED" w:rsidRPr="00B31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AB"/>
    <w:rsid w:val="0002181D"/>
    <w:rsid w:val="00034F36"/>
    <w:rsid w:val="00061B6E"/>
    <w:rsid w:val="001526AB"/>
    <w:rsid w:val="001526EF"/>
    <w:rsid w:val="001D76FA"/>
    <w:rsid w:val="0034470B"/>
    <w:rsid w:val="00380AAC"/>
    <w:rsid w:val="003A0EC2"/>
    <w:rsid w:val="00471733"/>
    <w:rsid w:val="004E0241"/>
    <w:rsid w:val="004E28F3"/>
    <w:rsid w:val="004F4247"/>
    <w:rsid w:val="005713FA"/>
    <w:rsid w:val="00613996"/>
    <w:rsid w:val="006C00B1"/>
    <w:rsid w:val="008375B1"/>
    <w:rsid w:val="008758FB"/>
    <w:rsid w:val="008D0A68"/>
    <w:rsid w:val="00911B74"/>
    <w:rsid w:val="009155A4"/>
    <w:rsid w:val="00961D0E"/>
    <w:rsid w:val="009701D7"/>
    <w:rsid w:val="00987624"/>
    <w:rsid w:val="00A11514"/>
    <w:rsid w:val="00AC5F99"/>
    <w:rsid w:val="00B31FED"/>
    <w:rsid w:val="00C31A24"/>
    <w:rsid w:val="00C61B58"/>
    <w:rsid w:val="00CE3DCD"/>
    <w:rsid w:val="00CF786A"/>
    <w:rsid w:val="00E05CF4"/>
    <w:rsid w:val="00E31245"/>
    <w:rsid w:val="00E46BB3"/>
    <w:rsid w:val="00E5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CE0C"/>
  <w15:chartTrackingRefBased/>
  <w15:docId w15:val="{B69F194F-08D5-4745-BBE1-D41370F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CD"/>
    <w:pPr>
      <w:spacing w:before="240" w:after="240" w:line="240" w:lineRule="auto"/>
      <w:jc w:val="both"/>
    </w:pPr>
    <w:rPr>
      <w:rFonts w:ascii="Calibri" w:hAnsi="Calibri" w:cs="Calibri"/>
      <w:color w:val="002060"/>
    </w:rPr>
  </w:style>
  <w:style w:type="paragraph" w:styleId="Heading2">
    <w:name w:val="heading 2"/>
    <w:basedOn w:val="Normal"/>
    <w:next w:val="Normal"/>
    <w:link w:val="Heading2Char"/>
    <w:uiPriority w:val="9"/>
    <w:unhideWhenUsed/>
    <w:qFormat/>
    <w:rsid w:val="00CE3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5B1"/>
    <w:rPr>
      <w:color w:val="0563C1"/>
      <w:u w:val="single"/>
    </w:rPr>
  </w:style>
  <w:style w:type="character" w:customStyle="1" w:styleId="Heading2Char">
    <w:name w:val="Heading 2 Char"/>
    <w:basedOn w:val="DefaultParagraphFont"/>
    <w:link w:val="Heading2"/>
    <w:uiPriority w:val="9"/>
    <w:rsid w:val="00CE3D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1091">
      <w:bodyDiv w:val="1"/>
      <w:marLeft w:val="0"/>
      <w:marRight w:val="0"/>
      <w:marTop w:val="0"/>
      <w:marBottom w:val="0"/>
      <w:divBdr>
        <w:top w:val="none" w:sz="0" w:space="0" w:color="auto"/>
        <w:left w:val="none" w:sz="0" w:space="0" w:color="auto"/>
        <w:bottom w:val="none" w:sz="0" w:space="0" w:color="auto"/>
        <w:right w:val="none" w:sz="0" w:space="0" w:color="auto"/>
      </w:divBdr>
    </w:div>
    <w:div w:id="18067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entbrite.co.uk/e/les-huckfield-how-blair-killed-the-co-ops-book-launch-tickets-195847885297?keep_tl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HUCKFIELD, LESLIE</dc:creator>
  <cp:keywords/>
  <dc:description/>
  <cp:lastModifiedBy>Huckfield, Leslie</cp:lastModifiedBy>
  <cp:revision>2</cp:revision>
  <dcterms:created xsi:type="dcterms:W3CDTF">2021-11-13T13:29:00Z</dcterms:created>
  <dcterms:modified xsi:type="dcterms:W3CDTF">2021-11-13T13:29:00Z</dcterms:modified>
</cp:coreProperties>
</file>